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92421" w14:textId="77777777" w:rsidR="0095780E" w:rsidRPr="008F284F" w:rsidRDefault="00000000">
      <w:pPr>
        <w:jc w:val="center"/>
      </w:pPr>
      <w:r w:rsidRPr="008F284F">
        <w:rPr>
          <w:rFonts w:eastAsia="Times New Roman" w:cs="Times New Roman"/>
          <w:b/>
          <w:sz w:val="24"/>
        </w:rPr>
        <w:t>FORMULARZ PODSTAWOWEJ KONCEPCJI FUNKCJONALNO-PRZESTRZENNEJ</w:t>
      </w:r>
    </w:p>
    <w:p w14:paraId="3E7BC17B" w14:textId="77777777" w:rsidR="0095780E" w:rsidRPr="008F284F" w:rsidRDefault="00000000">
      <w:pPr>
        <w:spacing w:after="80"/>
        <w:jc w:val="center"/>
      </w:pPr>
      <w:r w:rsidRPr="008F284F">
        <w:rPr>
          <w:rFonts w:eastAsia="Times New Roman" w:cs="Times New Roman"/>
          <w:i/>
          <w:sz w:val="17"/>
        </w:rPr>
        <w:t>OPZ pkt 4.1–4.2; dokument składany wraz z ofertą i oceniany w kryterium jakościowym</w:t>
      </w:r>
    </w:p>
    <w:p w14:paraId="2CBA6E11" w14:textId="77777777" w:rsidR="0095780E" w:rsidRPr="008F284F" w:rsidRDefault="00000000">
      <w:pPr>
        <w:spacing w:after="120"/>
        <w:jc w:val="center"/>
      </w:pPr>
      <w:r w:rsidRPr="008F284F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8F284F">
        <w:rPr>
          <w:rFonts w:eastAsia="Times New Roman" w:cs="Times New Roman"/>
          <w:b/>
          <w:sz w:val="16"/>
        </w:rPr>
        <w:br/>
        <w:t>MT.2370.02.2026</w:t>
      </w:r>
    </w:p>
    <w:p w14:paraId="071D489D" w14:textId="77777777" w:rsidR="00C74E83" w:rsidRDefault="00000000">
      <w:r>
        <w:rPr>
          <w:rFonts w:eastAsia="Times New Roman" w:cs="Times New Roman"/>
          <w:b/>
        </w:rPr>
        <w:t>Formularz należy wypełnić odrębnie dla Centrum w Legnicy i Centrum w Chojnowie; oba formularze składają się na podstawową Koncepcję.</w:t>
      </w:r>
    </w:p>
    <w:p w14:paraId="097758A0" w14:textId="77777777" w:rsidR="0095780E" w:rsidRPr="008F284F" w:rsidRDefault="00000000">
      <w:r w:rsidRPr="008F284F">
        <w:rPr>
          <w:rFonts w:eastAsia="Times New Roman" w:cs="Times New Roman"/>
          <w:b/>
        </w:rPr>
        <w:t xml:space="preserve">Wykonawca: </w:t>
      </w:r>
      <w:r w:rsidRPr="008F284F">
        <w:rPr>
          <w:rFonts w:eastAsia="Times New Roman" w:cs="Times New Roman"/>
        </w:rPr>
        <w:t>...............................................................................................</w:t>
      </w:r>
    </w:p>
    <w:p w14:paraId="428F9E55" w14:textId="77777777" w:rsidR="0095780E" w:rsidRPr="008F284F" w:rsidRDefault="00000000">
      <w:r w:rsidRPr="008F284F">
        <w:rPr>
          <w:rFonts w:eastAsia="Times New Roman" w:cs="Times New Roman"/>
          <w:b/>
        </w:rPr>
        <w:t xml:space="preserve">Lokalizacja: </w:t>
      </w:r>
      <w:r w:rsidRPr="008F284F">
        <w:rPr>
          <w:rFonts w:eastAsia="Times New Roman" w:cs="Times New Roman"/>
        </w:rPr>
        <w:t>...............................................................................................</w:t>
      </w:r>
    </w:p>
    <w:p w14:paraId="1ABA032A" w14:textId="6B40A417" w:rsidR="0095780E" w:rsidRPr="008F284F" w:rsidRDefault="00000000">
      <w:r w:rsidRPr="008F284F">
        <w:rPr>
          <w:rFonts w:eastAsia="Times New Roman" w:cs="Times New Roman"/>
          <w:b/>
        </w:rPr>
        <w:t xml:space="preserve">Autor / zespół projektowy: </w:t>
      </w:r>
      <w:r w:rsidRPr="008F284F">
        <w:rPr>
          <w:rFonts w:eastAsia="Times New Roman" w:cs="Times New Roman"/>
        </w:rPr>
        <w:t>............................................................</w:t>
      </w:r>
      <w:r w:rsidR="00C75AD7">
        <w:rPr>
          <w:rFonts w:eastAsia="Times New Roman" w:cs="Times New Roman"/>
        </w:rPr>
        <w:t>.</w:t>
      </w:r>
      <w:r w:rsidRPr="008F284F">
        <w:rPr>
          <w:rFonts w:eastAsia="Times New Roman" w:cs="Times New Roman"/>
        </w:rPr>
        <w:t>...................................</w:t>
      </w:r>
    </w:p>
    <w:p w14:paraId="6D182564" w14:textId="77777777" w:rsidR="0095780E" w:rsidRPr="008F284F" w:rsidRDefault="00000000">
      <w:r w:rsidRPr="008F284F">
        <w:rPr>
          <w:rFonts w:eastAsia="Times New Roman" w:cs="Times New Roman"/>
          <w:b/>
        </w:rPr>
        <w:t xml:space="preserve">Data / wersja: </w:t>
      </w:r>
      <w:r w:rsidRPr="008F284F">
        <w:rPr>
          <w:rFonts w:eastAsia="Times New Roman" w:cs="Times New Roman"/>
        </w:rPr>
        <w:t>...............................................................................................</w:t>
      </w:r>
    </w:p>
    <w:p w14:paraId="525F63F0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t>1. Rzut i organizacja funkcjonalna</w:t>
      </w:r>
    </w:p>
    <w:p w14:paraId="3089DCB5" w14:textId="77777777" w:rsidR="0095780E" w:rsidRPr="008F284F" w:rsidRDefault="00000000">
      <w:r w:rsidRPr="008F284F">
        <w:rPr>
          <w:rFonts w:eastAsia="Times New Roman" w:cs="Times New Roman"/>
          <w:sz w:val="17"/>
        </w:rPr>
        <w:t>Miejsce na rzut pomieszczenia z rozmieszczeniem sektorów, stanowisk, ciągów komunikacyjnych, urządzeń, projekcji i scenografii oraz odwołanie do rysunku:</w:t>
      </w:r>
    </w:p>
    <w:p w14:paraId="33E4E286" w14:textId="77777777" w:rsidR="0095780E" w:rsidRPr="008F284F" w:rsidRDefault="00000000">
      <w:r w:rsidRPr="008F284F">
        <w:rPr>
          <w:rFonts w:eastAsia="Times New Roman" w:cs="Times New Roman"/>
          <w:sz w:val="17"/>
        </w:rPr>
        <w:t>.................................................................................................................................................................................</w:t>
      </w:r>
    </w:p>
    <w:p w14:paraId="6ED2EF31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t>2. Rozmieszczenie sektorów i powiązanie z Macierzą 11 tematów</w:t>
      </w:r>
    </w:p>
    <w:p w14:paraId="2D2F13B4" w14:textId="77777777" w:rsidR="00C74E83" w:rsidRDefault="00000000">
      <w:pPr>
        <w:pStyle w:val="PFUHeading"/>
        <w:rPr>
          <w:lang w:val="pl-PL"/>
        </w:rPr>
      </w:pPr>
      <w:r>
        <w:rPr>
          <w:lang w:val="pl-PL"/>
        </w:rPr>
        <w:t>Szczegółowe przypisanie wszystkich 11 tematów do sektorów i form realizacji należy wykazać w Macierzy stanowiącej załącznik nr 11 do SWZ. Macierz jest integralnym elementem Koncepcji.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2531"/>
        <w:gridCol w:w="2579"/>
        <w:gridCol w:w="2066"/>
        <w:gridCol w:w="1534"/>
      </w:tblGrid>
      <w:tr w:rsidR="0095780E" w:rsidRPr="008F284F" w14:paraId="441F97BE" w14:textId="77777777">
        <w:trPr>
          <w:tblHeader/>
          <w:jc w:val="center"/>
        </w:trPr>
        <w:tc>
          <w:tcPr>
            <w:tcW w:w="124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139F42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5"/>
              </w:rPr>
              <w:t>Sektor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D169AA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5"/>
              </w:rPr>
              <w:t>Temat(y)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DCF6B91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5"/>
              </w:rPr>
              <w:t>Charakter doświadczenia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95E44C2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5"/>
              </w:rPr>
              <w:t>Urządzenia / multimedia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80B153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5"/>
              </w:rPr>
              <w:t>Uwagi</w:t>
            </w:r>
          </w:p>
        </w:tc>
      </w:tr>
      <w:tr w:rsidR="0095780E" w:rsidRPr="008F284F" w14:paraId="265CA899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0D1EA8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15DC337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16C096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4E72FC1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41FE338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0DE3CFE4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BBCB379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3E0426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31DB74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BCCD15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8144D3D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0C0910B7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AB102D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9890F2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FFD84D6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DDAF08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907C9A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33E16C24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D2FE1E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6BA33D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620292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0989B5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F4C974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3F1BF822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9FE6470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6001D7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1337731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703D5D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EED2DC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62B4B09A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0B0702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18A101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E595EE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EB59AE2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03BEA0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6D29AC1B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E7F1CA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33B72A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068580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13C3EAB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3CDE51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6ABC1C63" w14:textId="77777777">
        <w:trPr>
          <w:jc w:val="center"/>
        </w:trPr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BC6A1D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13FC05D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C383EE" w14:textId="77777777" w:rsidR="0095780E" w:rsidRPr="008F284F" w:rsidRDefault="0095780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A91A9F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6F4BD0" w14:textId="77777777" w:rsidR="0095780E" w:rsidRPr="008F284F" w:rsidRDefault="0095780E">
            <w:pPr>
              <w:spacing w:after="0"/>
            </w:pPr>
          </w:p>
        </w:tc>
      </w:tr>
    </w:tbl>
    <w:p w14:paraId="4D99FA26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t>3. Stylistyka i scenografia</w:t>
      </w:r>
    </w:p>
    <w:p w14:paraId="271E6B22" w14:textId="77777777" w:rsidR="0095780E" w:rsidRPr="008F284F" w:rsidRDefault="00000000">
      <w:r w:rsidRPr="008F284F">
        <w:rPr>
          <w:rFonts w:eastAsia="Times New Roman" w:cs="Times New Roman"/>
          <w:sz w:val="16"/>
        </w:rPr>
        <w:t>Opis stylistyki, materiałów, kolorystyki, oznakowania i sposobu zapewnienia spójności:</w:t>
      </w:r>
    </w:p>
    <w:p w14:paraId="5500BD55" w14:textId="77777777" w:rsidR="0095780E" w:rsidRPr="008F284F" w:rsidRDefault="00000000">
      <w:r w:rsidRPr="008F284F">
        <w:rPr>
          <w:rFonts w:eastAsia="Times New Roman" w:cs="Times New Roman"/>
          <w:sz w:val="16"/>
        </w:rPr>
        <w:t>.................................................................................................................................................................................</w:t>
      </w:r>
      <w:r w:rsidRPr="008F284F">
        <w:rPr>
          <w:rFonts w:eastAsia="Times New Roman" w:cs="Times New Roman"/>
          <w:sz w:val="16"/>
        </w:rPr>
        <w:br/>
        <w:t>.................................................................................................................................................................................</w:t>
      </w:r>
    </w:p>
    <w:p w14:paraId="186C58BF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t>4. Architektura systemu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6236"/>
      </w:tblGrid>
      <w:tr w:rsidR="0095780E" w:rsidRPr="008F284F" w14:paraId="544ADDEB" w14:textId="77777777">
        <w:trPr>
          <w:tblHeader/>
          <w:jc w:val="center"/>
        </w:trPr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F955C53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Obszar</w:t>
            </w:r>
          </w:p>
        </w:tc>
        <w:tc>
          <w:tcPr>
            <w:tcW w:w="6236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00393D2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Opis rozwiązania</w:t>
            </w:r>
          </w:p>
        </w:tc>
      </w:tr>
      <w:tr w:rsidR="0095780E" w:rsidRPr="008F284F" w14:paraId="2E624896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30594F" w14:textId="77777777" w:rsidR="0095780E" w:rsidRPr="008F284F" w:rsidRDefault="00000000">
            <w:pPr>
              <w:spacing w:after="0"/>
            </w:pPr>
            <w:r w:rsidRPr="008F284F">
              <w:rPr>
                <w:rFonts w:eastAsia="Times New Roman" w:cs="Times New Roman"/>
                <w:sz w:val="16"/>
              </w:rPr>
              <w:t>Sterowanie</w:t>
            </w:r>
          </w:p>
        </w:tc>
        <w:tc>
          <w:tcPr>
            <w:tcW w:w="6236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4DF1CD7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278E6803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876C4D" w14:textId="77777777" w:rsidR="0095780E" w:rsidRPr="008F284F" w:rsidRDefault="00000000">
            <w:pPr>
              <w:spacing w:after="0"/>
            </w:pPr>
            <w:r w:rsidRPr="008F284F">
              <w:rPr>
                <w:rFonts w:eastAsia="Times New Roman" w:cs="Times New Roman"/>
                <w:sz w:val="16"/>
              </w:rPr>
              <w:t>AV / prezentacja obrazu</w:t>
            </w:r>
          </w:p>
        </w:tc>
        <w:tc>
          <w:tcPr>
            <w:tcW w:w="6236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527639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1A628DB8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3905DF" w14:textId="77777777" w:rsidR="0095780E" w:rsidRPr="008F284F" w:rsidRDefault="00000000">
            <w:pPr>
              <w:spacing w:after="0"/>
            </w:pPr>
            <w:r w:rsidRPr="008F284F">
              <w:rPr>
                <w:rFonts w:eastAsia="Times New Roman" w:cs="Times New Roman"/>
                <w:sz w:val="16"/>
              </w:rPr>
              <w:t>Nagłośnienie</w:t>
            </w:r>
          </w:p>
        </w:tc>
        <w:tc>
          <w:tcPr>
            <w:tcW w:w="6236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A2FA21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260C9526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E39B7E" w14:textId="77777777" w:rsidR="0095780E" w:rsidRPr="008F284F" w:rsidRDefault="00000000">
            <w:pPr>
              <w:spacing w:after="0"/>
            </w:pPr>
            <w:r w:rsidRPr="008F284F">
              <w:rPr>
                <w:rFonts w:eastAsia="Times New Roman" w:cs="Times New Roman"/>
                <w:sz w:val="16"/>
              </w:rPr>
              <w:t>Oświetlenie scenograficzne</w:t>
            </w:r>
          </w:p>
        </w:tc>
        <w:tc>
          <w:tcPr>
            <w:tcW w:w="6236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D10DD6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706750BD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BC29471" w14:textId="77777777" w:rsidR="0095780E" w:rsidRPr="008F284F" w:rsidRDefault="00000000">
            <w:pPr>
              <w:spacing w:after="0"/>
            </w:pPr>
            <w:r w:rsidRPr="008F284F">
              <w:rPr>
                <w:rFonts w:eastAsia="Times New Roman" w:cs="Times New Roman"/>
                <w:sz w:val="16"/>
              </w:rPr>
              <w:t>Sieć lokalna / kopie zapasowe konfiguracji i ustawień</w:t>
            </w:r>
          </w:p>
        </w:tc>
        <w:tc>
          <w:tcPr>
            <w:tcW w:w="6236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C59164" w14:textId="77777777" w:rsidR="0095780E" w:rsidRPr="008F284F" w:rsidRDefault="0095780E">
            <w:pPr>
              <w:spacing w:after="0"/>
            </w:pPr>
          </w:p>
        </w:tc>
      </w:tr>
    </w:tbl>
    <w:p w14:paraId="46915155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t>5. Obsługa operatora</w:t>
      </w:r>
    </w:p>
    <w:p w14:paraId="4FE9FF39" w14:textId="77777777" w:rsidR="0095780E" w:rsidRPr="008F284F" w:rsidRDefault="00000000">
      <w:r w:rsidRPr="008F284F">
        <w:rPr>
          <w:rFonts w:eastAsia="Times New Roman" w:cs="Times New Roman"/>
          <w:sz w:val="16"/>
        </w:rPr>
        <w:t>Opis trybu pełnego, skróconego i sektorowego oraz obsługi przez jednego operatora:</w:t>
      </w:r>
    </w:p>
    <w:p w14:paraId="5EF10346" w14:textId="77777777" w:rsidR="0095780E" w:rsidRPr="008F284F" w:rsidRDefault="00000000">
      <w:r w:rsidRPr="008F284F">
        <w:rPr>
          <w:rFonts w:eastAsia="Times New Roman" w:cs="Times New Roman"/>
          <w:sz w:val="16"/>
        </w:rPr>
        <w:t>.................................................................................................................................................................................</w:t>
      </w:r>
    </w:p>
    <w:p w14:paraId="5F177EE7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t>6. Dostępność, bezpieczeństwo i ewakuacja</w:t>
      </w:r>
    </w:p>
    <w:p w14:paraId="236C4208" w14:textId="77777777" w:rsidR="0095780E" w:rsidRPr="008F284F" w:rsidRDefault="00000000">
      <w:r w:rsidRPr="008F284F">
        <w:rPr>
          <w:rFonts w:eastAsia="Times New Roman" w:cs="Times New Roman"/>
          <w:sz w:val="16"/>
        </w:rPr>
        <w:t>.................................................................................................................................................................................</w:t>
      </w:r>
    </w:p>
    <w:p w14:paraId="0B2DE5C8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t>7. Wstępny bilans mocy i koncepcja instalacji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1701"/>
        <w:gridCol w:w="3402"/>
        <w:gridCol w:w="1701"/>
      </w:tblGrid>
      <w:tr w:rsidR="0095780E" w:rsidRPr="008F284F" w14:paraId="1741E2E3" w14:textId="77777777">
        <w:trPr>
          <w:tblHeader/>
          <w:jc w:val="center"/>
        </w:trPr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AD4D7F5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Grupa odbiorów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6DDBF2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Moc szacunkowa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9BBC30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Sposób zasilania / trasa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8F5F26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Uwagi</w:t>
            </w:r>
          </w:p>
        </w:tc>
      </w:tr>
      <w:tr w:rsidR="0095780E" w:rsidRPr="008F284F" w14:paraId="09875A79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A9ED24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FB58C7" w14:textId="77777777" w:rsidR="0095780E" w:rsidRPr="008F284F" w:rsidRDefault="0095780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89B298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954510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53B2805A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A67766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3F5AAD" w14:textId="77777777" w:rsidR="0095780E" w:rsidRPr="008F284F" w:rsidRDefault="0095780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86516D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EE8D60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0D92E870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1F2ECCB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72D108" w14:textId="77777777" w:rsidR="0095780E" w:rsidRPr="008F284F" w:rsidRDefault="0095780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C9FCF8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FA9781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24981630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EBC97B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9D67C0" w14:textId="77777777" w:rsidR="0095780E" w:rsidRPr="008F284F" w:rsidRDefault="0095780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0A1F217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D11ED1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71F9C316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997F63E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CE9B50" w14:textId="77777777" w:rsidR="0095780E" w:rsidRPr="008F284F" w:rsidRDefault="0095780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293064" w14:textId="77777777" w:rsidR="0095780E" w:rsidRPr="008F284F" w:rsidRDefault="0095780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1324E7C" w14:textId="77777777" w:rsidR="0095780E" w:rsidRPr="008F284F" w:rsidRDefault="0095780E">
            <w:pPr>
              <w:spacing w:after="0"/>
            </w:pPr>
          </w:p>
        </w:tc>
      </w:tr>
    </w:tbl>
    <w:p w14:paraId="15BE0D3E" w14:textId="77777777" w:rsidR="0095780E" w:rsidRPr="008F284F" w:rsidRDefault="00000000">
      <w:pPr>
        <w:pStyle w:val="PFUHeading"/>
        <w:rPr>
          <w:lang w:val="pl-PL"/>
        </w:rPr>
      </w:pPr>
      <w:r w:rsidRPr="008F284F">
        <w:rPr>
          <w:lang w:val="pl-PL"/>
        </w:rPr>
        <w:lastRenderedPageBreak/>
        <w:t>8. Wykaz wizualizacji 3D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3969"/>
        <w:gridCol w:w="2835"/>
      </w:tblGrid>
      <w:tr w:rsidR="0095780E" w:rsidRPr="008F284F" w14:paraId="007A49D0" w14:textId="77777777">
        <w:trPr>
          <w:tblHeader/>
          <w:jc w:val="center"/>
        </w:trPr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0ECCE1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Sektor / widok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D6A6E8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Numer / nazwa wizualizacji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CE03F3" w14:textId="77777777" w:rsidR="0095780E" w:rsidRPr="008F284F" w:rsidRDefault="00000000">
            <w:pPr>
              <w:spacing w:after="0"/>
              <w:jc w:val="center"/>
            </w:pPr>
            <w:r w:rsidRPr="008F284F">
              <w:rPr>
                <w:rFonts w:eastAsia="Times New Roman" w:cs="Times New Roman"/>
                <w:b/>
                <w:sz w:val="16"/>
              </w:rPr>
              <w:t>Uwagi</w:t>
            </w:r>
          </w:p>
        </w:tc>
      </w:tr>
      <w:tr w:rsidR="0095780E" w:rsidRPr="008F284F" w14:paraId="083A1A0A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6E5D71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03B0B0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9E1FE2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5F96E6FD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05ABB4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C98E976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41423D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07BDCDF1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B286708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055FB2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34F593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0ADCF852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92393F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AADD2F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F42FDD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62911A34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A2F1CC2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6F1671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BCD055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1F82341D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3A7281C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BAB799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226B7C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54CAD316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115FBA0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6300B8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1F5349" w14:textId="77777777" w:rsidR="0095780E" w:rsidRPr="008F284F" w:rsidRDefault="0095780E">
            <w:pPr>
              <w:spacing w:after="0"/>
            </w:pPr>
          </w:p>
        </w:tc>
      </w:tr>
      <w:tr w:rsidR="0095780E" w:rsidRPr="008F284F" w14:paraId="04CB7DBD" w14:textId="77777777">
        <w:trPr>
          <w:jc w:val="center"/>
        </w:trPr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10DC58" w14:textId="77777777" w:rsidR="0095780E" w:rsidRPr="008F284F" w:rsidRDefault="0095780E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E1DE48" w14:textId="77777777" w:rsidR="0095780E" w:rsidRPr="008F284F" w:rsidRDefault="0095780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19407B" w14:textId="77777777" w:rsidR="0095780E" w:rsidRPr="008F284F" w:rsidRDefault="0095780E">
            <w:pPr>
              <w:spacing w:after="0"/>
            </w:pPr>
          </w:p>
        </w:tc>
      </w:tr>
    </w:tbl>
    <w:p w14:paraId="0DA360FA" w14:textId="77777777" w:rsidR="0095780E" w:rsidRPr="008F284F" w:rsidRDefault="00000000">
      <w:r w:rsidRPr="008F284F">
        <w:rPr>
          <w:rFonts w:eastAsia="Times New Roman" w:cs="Times New Roman"/>
          <w:i/>
          <w:sz w:val="15"/>
        </w:rPr>
        <w:t>Koncepcja musi obejmować co najmniej jedną wizualizację 3D każdego zaprojektowanego sektora oraz widok ogólny ścieżki.</w:t>
      </w:r>
    </w:p>
    <w:p w14:paraId="4FCC1BD4" w14:textId="77777777" w:rsidR="00C74E83" w:rsidRDefault="00000000">
      <w:pPr>
        <w:spacing w:after="20"/>
      </w:pPr>
      <w:r>
        <w:rPr>
          <w:rFonts w:eastAsia="Times New Roman" w:cs="Times New Roman"/>
          <w:sz w:val="17"/>
        </w:rPr>
        <w:t>9. Wstępny wykaz urządzeń i minimalnych parametrów funkcjonalnych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C74E83" w14:paraId="0DF27579" w14:textId="77777777">
        <w:tc>
          <w:tcPr>
            <w:tcW w:w="2466" w:type="dxa"/>
          </w:tcPr>
          <w:p w14:paraId="64547904" w14:textId="77777777" w:rsidR="00C74E83" w:rsidRDefault="00000000">
            <w:r>
              <w:t>Urządzenie / funkcja</w:t>
            </w:r>
          </w:p>
        </w:tc>
        <w:tc>
          <w:tcPr>
            <w:tcW w:w="2466" w:type="dxa"/>
          </w:tcPr>
          <w:p w14:paraId="17B388F7" w14:textId="77777777" w:rsidR="00C74E83" w:rsidRDefault="00000000">
            <w:r>
              <w:t>Lokalizacja / sektor</w:t>
            </w:r>
          </w:p>
        </w:tc>
        <w:tc>
          <w:tcPr>
            <w:tcW w:w="2466" w:type="dxa"/>
          </w:tcPr>
          <w:p w14:paraId="5D9A1E88" w14:textId="77777777" w:rsidR="00C74E83" w:rsidRDefault="00000000">
            <w:r>
              <w:t>Minimalne parametry funkcjonalne</w:t>
            </w:r>
          </w:p>
        </w:tc>
        <w:tc>
          <w:tcPr>
            <w:tcW w:w="2466" w:type="dxa"/>
          </w:tcPr>
          <w:p w14:paraId="7C922716" w14:textId="77777777" w:rsidR="00C74E83" w:rsidRDefault="00000000">
            <w:r>
              <w:t>Uwagi</w:t>
            </w:r>
          </w:p>
        </w:tc>
      </w:tr>
      <w:tr w:rsidR="00C74E83" w14:paraId="0B290373" w14:textId="77777777">
        <w:tc>
          <w:tcPr>
            <w:tcW w:w="2466" w:type="dxa"/>
          </w:tcPr>
          <w:p w14:paraId="29916DD0" w14:textId="77777777" w:rsidR="00C74E83" w:rsidRDefault="00C74E83"/>
        </w:tc>
        <w:tc>
          <w:tcPr>
            <w:tcW w:w="2466" w:type="dxa"/>
          </w:tcPr>
          <w:p w14:paraId="4B2E89A5" w14:textId="77777777" w:rsidR="00C74E83" w:rsidRDefault="00C74E83"/>
        </w:tc>
        <w:tc>
          <w:tcPr>
            <w:tcW w:w="2466" w:type="dxa"/>
          </w:tcPr>
          <w:p w14:paraId="53636AEA" w14:textId="77777777" w:rsidR="00C74E83" w:rsidRDefault="00C74E83"/>
        </w:tc>
        <w:tc>
          <w:tcPr>
            <w:tcW w:w="2466" w:type="dxa"/>
          </w:tcPr>
          <w:p w14:paraId="28096308" w14:textId="77777777" w:rsidR="00C74E83" w:rsidRDefault="00C74E83"/>
        </w:tc>
      </w:tr>
      <w:tr w:rsidR="00C74E83" w14:paraId="3A4DA534" w14:textId="77777777">
        <w:tc>
          <w:tcPr>
            <w:tcW w:w="2466" w:type="dxa"/>
          </w:tcPr>
          <w:p w14:paraId="3F760894" w14:textId="77777777" w:rsidR="00C74E83" w:rsidRDefault="00C74E83"/>
        </w:tc>
        <w:tc>
          <w:tcPr>
            <w:tcW w:w="2466" w:type="dxa"/>
          </w:tcPr>
          <w:p w14:paraId="2E33D947" w14:textId="77777777" w:rsidR="00C74E83" w:rsidRDefault="00C74E83"/>
        </w:tc>
        <w:tc>
          <w:tcPr>
            <w:tcW w:w="2466" w:type="dxa"/>
          </w:tcPr>
          <w:p w14:paraId="16234586" w14:textId="77777777" w:rsidR="00C74E83" w:rsidRDefault="00C74E83"/>
        </w:tc>
        <w:tc>
          <w:tcPr>
            <w:tcW w:w="2466" w:type="dxa"/>
          </w:tcPr>
          <w:p w14:paraId="622ED927" w14:textId="77777777" w:rsidR="00C74E83" w:rsidRDefault="00C74E83"/>
        </w:tc>
      </w:tr>
      <w:tr w:rsidR="00C74E83" w14:paraId="049EBD28" w14:textId="77777777">
        <w:tc>
          <w:tcPr>
            <w:tcW w:w="2466" w:type="dxa"/>
          </w:tcPr>
          <w:p w14:paraId="4FC79548" w14:textId="77777777" w:rsidR="00C74E83" w:rsidRDefault="00C74E83"/>
        </w:tc>
        <w:tc>
          <w:tcPr>
            <w:tcW w:w="2466" w:type="dxa"/>
          </w:tcPr>
          <w:p w14:paraId="36B6B962" w14:textId="77777777" w:rsidR="00C74E83" w:rsidRDefault="00C74E83"/>
        </w:tc>
        <w:tc>
          <w:tcPr>
            <w:tcW w:w="2466" w:type="dxa"/>
          </w:tcPr>
          <w:p w14:paraId="1AF2B05B" w14:textId="77777777" w:rsidR="00C74E83" w:rsidRDefault="00C74E83"/>
        </w:tc>
        <w:tc>
          <w:tcPr>
            <w:tcW w:w="2466" w:type="dxa"/>
          </w:tcPr>
          <w:p w14:paraId="6B645F09" w14:textId="77777777" w:rsidR="00C74E83" w:rsidRDefault="00C74E83"/>
        </w:tc>
      </w:tr>
      <w:tr w:rsidR="00C74E83" w14:paraId="313C85A7" w14:textId="77777777">
        <w:tc>
          <w:tcPr>
            <w:tcW w:w="2466" w:type="dxa"/>
          </w:tcPr>
          <w:p w14:paraId="58CB55C3" w14:textId="77777777" w:rsidR="00C74E83" w:rsidRDefault="00C74E83"/>
        </w:tc>
        <w:tc>
          <w:tcPr>
            <w:tcW w:w="2466" w:type="dxa"/>
          </w:tcPr>
          <w:p w14:paraId="0BA5F674" w14:textId="77777777" w:rsidR="00C74E83" w:rsidRDefault="00C74E83"/>
        </w:tc>
        <w:tc>
          <w:tcPr>
            <w:tcW w:w="2466" w:type="dxa"/>
          </w:tcPr>
          <w:p w14:paraId="78EC8718" w14:textId="77777777" w:rsidR="00C74E83" w:rsidRDefault="00C74E83"/>
        </w:tc>
        <w:tc>
          <w:tcPr>
            <w:tcW w:w="2466" w:type="dxa"/>
          </w:tcPr>
          <w:p w14:paraId="2507A473" w14:textId="77777777" w:rsidR="00C74E83" w:rsidRDefault="00C74E83"/>
        </w:tc>
      </w:tr>
      <w:tr w:rsidR="00C74E83" w14:paraId="1501FB15" w14:textId="77777777">
        <w:tc>
          <w:tcPr>
            <w:tcW w:w="2466" w:type="dxa"/>
          </w:tcPr>
          <w:p w14:paraId="79E02225" w14:textId="77777777" w:rsidR="00C74E83" w:rsidRDefault="00C74E83"/>
        </w:tc>
        <w:tc>
          <w:tcPr>
            <w:tcW w:w="2466" w:type="dxa"/>
          </w:tcPr>
          <w:p w14:paraId="268AD469" w14:textId="77777777" w:rsidR="00C74E83" w:rsidRDefault="00C74E83"/>
        </w:tc>
        <w:tc>
          <w:tcPr>
            <w:tcW w:w="2466" w:type="dxa"/>
          </w:tcPr>
          <w:p w14:paraId="37039A6F" w14:textId="77777777" w:rsidR="00C74E83" w:rsidRDefault="00C74E83"/>
        </w:tc>
        <w:tc>
          <w:tcPr>
            <w:tcW w:w="2466" w:type="dxa"/>
          </w:tcPr>
          <w:p w14:paraId="20486972" w14:textId="77777777" w:rsidR="00C74E83" w:rsidRDefault="00C74E83"/>
        </w:tc>
      </w:tr>
      <w:tr w:rsidR="00C74E83" w14:paraId="161EB79F" w14:textId="77777777">
        <w:tc>
          <w:tcPr>
            <w:tcW w:w="2466" w:type="dxa"/>
          </w:tcPr>
          <w:p w14:paraId="0809FEBE" w14:textId="77777777" w:rsidR="00C74E83" w:rsidRDefault="00C74E83"/>
        </w:tc>
        <w:tc>
          <w:tcPr>
            <w:tcW w:w="2466" w:type="dxa"/>
          </w:tcPr>
          <w:p w14:paraId="027E75A6" w14:textId="77777777" w:rsidR="00C74E83" w:rsidRDefault="00C74E83"/>
        </w:tc>
        <w:tc>
          <w:tcPr>
            <w:tcW w:w="2466" w:type="dxa"/>
          </w:tcPr>
          <w:p w14:paraId="487424BD" w14:textId="77777777" w:rsidR="00C74E83" w:rsidRDefault="00C74E83"/>
        </w:tc>
        <w:tc>
          <w:tcPr>
            <w:tcW w:w="2466" w:type="dxa"/>
          </w:tcPr>
          <w:p w14:paraId="2AB252C9" w14:textId="77777777" w:rsidR="00C74E83" w:rsidRDefault="00C74E83"/>
        </w:tc>
      </w:tr>
    </w:tbl>
    <w:p w14:paraId="337716FE" w14:textId="77777777" w:rsidR="00C74E83" w:rsidRDefault="00000000">
      <w:pPr>
        <w:spacing w:after="20"/>
      </w:pPr>
      <w:r>
        <w:rPr>
          <w:rFonts w:eastAsia="Times New Roman" w:cs="Times New Roman"/>
          <w:sz w:val="17"/>
        </w:rPr>
        <w:t>Wykaz należy sporządzić w zakresie pozwalającym ocenić proponowaną architekturę systemu i realność osiągnięcia parametrów wymaganych OPZ; wskazanie marek i modeli nie jest wymagane, o ile nie wynika z treści oferty.</w:t>
      </w:r>
    </w:p>
    <w:p w14:paraId="7AB9EC01" w14:textId="77777777" w:rsidR="00C74E83" w:rsidRDefault="00000000">
      <w:pPr>
        <w:spacing w:after="20"/>
      </w:pPr>
      <w:r>
        <w:rPr>
          <w:rFonts w:eastAsia="Times New Roman" w:cs="Times New Roman"/>
          <w:sz w:val="17"/>
        </w:rPr>
        <w:t>10. Wstępny harmonogram produkcji scenografii, materiałów multimedialnych i prac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C74E83" w14:paraId="5E015B64" w14:textId="77777777">
        <w:tc>
          <w:tcPr>
            <w:tcW w:w="2466" w:type="dxa"/>
          </w:tcPr>
          <w:p w14:paraId="499FEB7B" w14:textId="77777777" w:rsidR="00C74E83" w:rsidRDefault="00000000">
            <w:r>
              <w:t>Etap / zakres</w:t>
            </w:r>
          </w:p>
        </w:tc>
        <w:tc>
          <w:tcPr>
            <w:tcW w:w="2466" w:type="dxa"/>
          </w:tcPr>
          <w:p w14:paraId="1719B71C" w14:textId="77777777" w:rsidR="00C74E83" w:rsidRDefault="00000000">
            <w:r>
              <w:t>Lokalizacja</w:t>
            </w:r>
          </w:p>
        </w:tc>
        <w:tc>
          <w:tcPr>
            <w:tcW w:w="2466" w:type="dxa"/>
          </w:tcPr>
          <w:p w14:paraId="50927673" w14:textId="77777777" w:rsidR="00C74E83" w:rsidRDefault="00000000">
            <w:r>
              <w:t>Kolejność / termin orientacyjny</w:t>
            </w:r>
          </w:p>
        </w:tc>
        <w:tc>
          <w:tcPr>
            <w:tcW w:w="2466" w:type="dxa"/>
          </w:tcPr>
          <w:p w14:paraId="1DD70C58" w14:textId="77777777" w:rsidR="00C74E83" w:rsidRDefault="00000000">
            <w:r>
              <w:t>Uwagi</w:t>
            </w:r>
          </w:p>
        </w:tc>
      </w:tr>
      <w:tr w:rsidR="00C74E83" w14:paraId="3A23B96E" w14:textId="77777777">
        <w:tc>
          <w:tcPr>
            <w:tcW w:w="2466" w:type="dxa"/>
          </w:tcPr>
          <w:p w14:paraId="751BF9D8" w14:textId="77777777" w:rsidR="00C74E83" w:rsidRDefault="00C74E83"/>
        </w:tc>
        <w:tc>
          <w:tcPr>
            <w:tcW w:w="2466" w:type="dxa"/>
          </w:tcPr>
          <w:p w14:paraId="4D4CD099" w14:textId="77777777" w:rsidR="00C74E83" w:rsidRDefault="00C74E83"/>
        </w:tc>
        <w:tc>
          <w:tcPr>
            <w:tcW w:w="2466" w:type="dxa"/>
          </w:tcPr>
          <w:p w14:paraId="16EB649C" w14:textId="77777777" w:rsidR="00C74E83" w:rsidRDefault="00C74E83"/>
        </w:tc>
        <w:tc>
          <w:tcPr>
            <w:tcW w:w="2466" w:type="dxa"/>
          </w:tcPr>
          <w:p w14:paraId="5F7F8525" w14:textId="77777777" w:rsidR="00C74E83" w:rsidRDefault="00C74E83"/>
        </w:tc>
      </w:tr>
      <w:tr w:rsidR="00C74E83" w14:paraId="77FF8FBA" w14:textId="77777777">
        <w:tc>
          <w:tcPr>
            <w:tcW w:w="2466" w:type="dxa"/>
          </w:tcPr>
          <w:p w14:paraId="078D7466" w14:textId="77777777" w:rsidR="00C74E83" w:rsidRDefault="00C74E83"/>
        </w:tc>
        <w:tc>
          <w:tcPr>
            <w:tcW w:w="2466" w:type="dxa"/>
          </w:tcPr>
          <w:p w14:paraId="58B732D0" w14:textId="77777777" w:rsidR="00C74E83" w:rsidRDefault="00C74E83"/>
        </w:tc>
        <w:tc>
          <w:tcPr>
            <w:tcW w:w="2466" w:type="dxa"/>
          </w:tcPr>
          <w:p w14:paraId="07253387" w14:textId="77777777" w:rsidR="00C74E83" w:rsidRDefault="00C74E83"/>
        </w:tc>
        <w:tc>
          <w:tcPr>
            <w:tcW w:w="2466" w:type="dxa"/>
          </w:tcPr>
          <w:p w14:paraId="39366CFA" w14:textId="77777777" w:rsidR="00C74E83" w:rsidRDefault="00C74E83"/>
        </w:tc>
      </w:tr>
      <w:tr w:rsidR="00C74E83" w14:paraId="3FC850D4" w14:textId="77777777">
        <w:tc>
          <w:tcPr>
            <w:tcW w:w="2466" w:type="dxa"/>
          </w:tcPr>
          <w:p w14:paraId="2239DBC4" w14:textId="77777777" w:rsidR="00C74E83" w:rsidRDefault="00C74E83"/>
        </w:tc>
        <w:tc>
          <w:tcPr>
            <w:tcW w:w="2466" w:type="dxa"/>
          </w:tcPr>
          <w:p w14:paraId="20B0B829" w14:textId="77777777" w:rsidR="00C74E83" w:rsidRDefault="00C74E83"/>
        </w:tc>
        <w:tc>
          <w:tcPr>
            <w:tcW w:w="2466" w:type="dxa"/>
          </w:tcPr>
          <w:p w14:paraId="3695BB16" w14:textId="77777777" w:rsidR="00C74E83" w:rsidRDefault="00C74E83"/>
        </w:tc>
        <w:tc>
          <w:tcPr>
            <w:tcW w:w="2466" w:type="dxa"/>
          </w:tcPr>
          <w:p w14:paraId="29370BB1" w14:textId="77777777" w:rsidR="00C74E83" w:rsidRDefault="00C74E83"/>
        </w:tc>
      </w:tr>
      <w:tr w:rsidR="00C74E83" w14:paraId="5D590680" w14:textId="77777777">
        <w:tc>
          <w:tcPr>
            <w:tcW w:w="2466" w:type="dxa"/>
          </w:tcPr>
          <w:p w14:paraId="02D1B275" w14:textId="77777777" w:rsidR="00C74E83" w:rsidRDefault="00C74E83"/>
        </w:tc>
        <w:tc>
          <w:tcPr>
            <w:tcW w:w="2466" w:type="dxa"/>
          </w:tcPr>
          <w:p w14:paraId="41B7D306" w14:textId="77777777" w:rsidR="00C74E83" w:rsidRDefault="00C74E83"/>
        </w:tc>
        <w:tc>
          <w:tcPr>
            <w:tcW w:w="2466" w:type="dxa"/>
          </w:tcPr>
          <w:p w14:paraId="44276094" w14:textId="77777777" w:rsidR="00C74E83" w:rsidRDefault="00C74E83"/>
        </w:tc>
        <w:tc>
          <w:tcPr>
            <w:tcW w:w="2466" w:type="dxa"/>
          </w:tcPr>
          <w:p w14:paraId="35B0DE9D" w14:textId="77777777" w:rsidR="00C74E83" w:rsidRDefault="00C74E83"/>
        </w:tc>
      </w:tr>
      <w:tr w:rsidR="00C74E83" w14:paraId="4C1483D9" w14:textId="77777777">
        <w:tc>
          <w:tcPr>
            <w:tcW w:w="2466" w:type="dxa"/>
          </w:tcPr>
          <w:p w14:paraId="3B5B31B2" w14:textId="77777777" w:rsidR="00C74E83" w:rsidRDefault="00C74E83"/>
        </w:tc>
        <w:tc>
          <w:tcPr>
            <w:tcW w:w="2466" w:type="dxa"/>
          </w:tcPr>
          <w:p w14:paraId="348E414C" w14:textId="77777777" w:rsidR="00C74E83" w:rsidRDefault="00C74E83"/>
        </w:tc>
        <w:tc>
          <w:tcPr>
            <w:tcW w:w="2466" w:type="dxa"/>
          </w:tcPr>
          <w:p w14:paraId="506BCCF6" w14:textId="77777777" w:rsidR="00C74E83" w:rsidRDefault="00C74E83"/>
        </w:tc>
        <w:tc>
          <w:tcPr>
            <w:tcW w:w="2466" w:type="dxa"/>
          </w:tcPr>
          <w:p w14:paraId="52A2D6BA" w14:textId="77777777" w:rsidR="00C74E83" w:rsidRDefault="00C74E83"/>
        </w:tc>
      </w:tr>
      <w:tr w:rsidR="00C74E83" w14:paraId="18ACFFAF" w14:textId="77777777">
        <w:tc>
          <w:tcPr>
            <w:tcW w:w="2466" w:type="dxa"/>
          </w:tcPr>
          <w:p w14:paraId="4A12F359" w14:textId="77777777" w:rsidR="00C74E83" w:rsidRDefault="00C74E83"/>
        </w:tc>
        <w:tc>
          <w:tcPr>
            <w:tcW w:w="2466" w:type="dxa"/>
          </w:tcPr>
          <w:p w14:paraId="540E7D2A" w14:textId="77777777" w:rsidR="00C74E83" w:rsidRDefault="00C74E83"/>
        </w:tc>
        <w:tc>
          <w:tcPr>
            <w:tcW w:w="2466" w:type="dxa"/>
          </w:tcPr>
          <w:p w14:paraId="4AE49A4F" w14:textId="77777777" w:rsidR="00C74E83" w:rsidRDefault="00C74E83"/>
        </w:tc>
        <w:tc>
          <w:tcPr>
            <w:tcW w:w="2466" w:type="dxa"/>
          </w:tcPr>
          <w:p w14:paraId="3F00B1AD" w14:textId="77777777" w:rsidR="00C74E83" w:rsidRDefault="00C74E83"/>
        </w:tc>
      </w:tr>
    </w:tbl>
    <w:p w14:paraId="3FD99B24" w14:textId="77777777" w:rsidR="00C74E83" w:rsidRDefault="00000000">
      <w:pPr>
        <w:spacing w:after="20"/>
      </w:pPr>
      <w:r>
        <w:rPr>
          <w:rFonts w:eastAsia="Times New Roman" w:cs="Times New Roman"/>
          <w:sz w:val="17"/>
        </w:rPr>
        <w:t>Wstępny harmonogram służy ocenie realności Koncepcji i nie zastępuje szczegółowego harmonogramu rzeczowo-terminowego składanego w dniu zawarcia umowy.</w:t>
      </w:r>
    </w:p>
    <w:p w14:paraId="1A218142" w14:textId="77777777" w:rsidR="0095780E" w:rsidRDefault="00000000">
      <w:pPr>
        <w:spacing w:after="20"/>
      </w:pPr>
      <w:r w:rsidRPr="008F284F">
        <w:rPr>
          <w:rFonts w:eastAsia="Times New Roman" w:cs="Times New Roman"/>
          <w:sz w:val="17"/>
        </w:rPr>
        <w:t>Podpis Wykonawcy / osoby uprawnionej: ......................................................................................</w:t>
      </w:r>
      <w:r w:rsidRPr="008F284F">
        <w:rPr>
          <w:rFonts w:eastAsia="Times New Roman" w:cs="Times New Roman"/>
          <w:sz w:val="17"/>
        </w:rPr>
        <w:br/>
        <w:t>Koncepcja wraz z Macierzą i Scenariuszami stanowi treść oferty. Późniejsze uszczegółowienie nie może obniżać cech jakościowych stanowiących podstawę przyznania punktów.</w:t>
      </w:r>
    </w:p>
    <w:sectPr w:rsidR="0095780E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D59E0" w14:textId="77777777" w:rsidR="00487EF0" w:rsidRPr="008F284F" w:rsidRDefault="00487EF0">
      <w:pPr>
        <w:spacing w:after="0"/>
      </w:pPr>
      <w:r w:rsidRPr="008F284F">
        <w:separator/>
      </w:r>
    </w:p>
  </w:endnote>
  <w:endnote w:type="continuationSeparator" w:id="0">
    <w:p w14:paraId="05EABE11" w14:textId="77777777" w:rsidR="00487EF0" w:rsidRPr="008F284F" w:rsidRDefault="00487EF0">
      <w:pPr>
        <w:spacing w:after="0"/>
      </w:pPr>
      <w:r w:rsidRPr="008F28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B098" w14:textId="77777777" w:rsidR="00BF4F5F" w:rsidRPr="008F284F" w:rsidRDefault="00BF4F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B7BAF" w14:textId="77777777" w:rsidR="0095780E" w:rsidRPr="008F284F" w:rsidRDefault="00000000">
    <w:pPr>
      <w:pStyle w:val="Stopka"/>
      <w:jc w:val="center"/>
    </w:pPr>
    <w:r>
      <w:t xml:space="preserve">MT.2370.02.2026 | Załącznik nr 9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0DC6E" w14:textId="77777777" w:rsidR="00BF4F5F" w:rsidRPr="008F284F" w:rsidRDefault="00BF4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DF505" w14:textId="77777777" w:rsidR="00487EF0" w:rsidRPr="008F284F" w:rsidRDefault="00487EF0">
      <w:pPr>
        <w:spacing w:after="0"/>
      </w:pPr>
      <w:r w:rsidRPr="008F284F">
        <w:separator/>
      </w:r>
    </w:p>
  </w:footnote>
  <w:footnote w:type="continuationSeparator" w:id="0">
    <w:p w14:paraId="585EB266" w14:textId="77777777" w:rsidR="00487EF0" w:rsidRPr="008F284F" w:rsidRDefault="00487EF0">
      <w:pPr>
        <w:spacing w:after="0"/>
      </w:pPr>
      <w:r w:rsidRPr="008F284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CF2F" w14:textId="77777777" w:rsidR="00BF4F5F" w:rsidRPr="008F284F" w:rsidRDefault="00BF4F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920B6" w14:textId="77777777" w:rsidR="0095780E" w:rsidRPr="008F284F" w:rsidRDefault="00BF4F5F">
    <w:pPr>
      <w:pStyle w:val="Nagwek"/>
      <w:jc w:val="right"/>
    </w:pPr>
    <w:r w:rsidRPr="008F284F">
      <w:rPr>
        <w:rFonts w:eastAsia="Times New Roman" w:cs="Times New Roman"/>
        <w:sz w:val="15"/>
      </w:rPr>
      <w:t>Załącznik nr 9 do SWZ</w:t>
    </w:r>
    <w:r w:rsidRPr="008F284F">
      <w:rPr>
        <w:rFonts w:eastAsia="Times New Roman" w:cs="Times New Roman"/>
        <w:sz w:val="15"/>
      </w:rPr>
      <w:br/>
      <w:t>MT.2370.02.2026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A861" w14:textId="77777777" w:rsidR="00BF4F5F" w:rsidRPr="008F284F" w:rsidRDefault="00BF4F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1814684">
    <w:abstractNumId w:val="8"/>
  </w:num>
  <w:num w:numId="2" w16cid:durableId="1998269396">
    <w:abstractNumId w:val="6"/>
  </w:num>
  <w:num w:numId="3" w16cid:durableId="712078113">
    <w:abstractNumId w:val="5"/>
  </w:num>
  <w:num w:numId="4" w16cid:durableId="817039621">
    <w:abstractNumId w:val="4"/>
  </w:num>
  <w:num w:numId="5" w16cid:durableId="579600965">
    <w:abstractNumId w:val="7"/>
  </w:num>
  <w:num w:numId="6" w16cid:durableId="1388264864">
    <w:abstractNumId w:val="3"/>
  </w:num>
  <w:num w:numId="7" w16cid:durableId="1459688941">
    <w:abstractNumId w:val="2"/>
  </w:num>
  <w:num w:numId="8" w16cid:durableId="2115708942">
    <w:abstractNumId w:val="1"/>
  </w:num>
  <w:num w:numId="9" w16cid:durableId="155145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BEF"/>
    <w:rsid w:val="0006063C"/>
    <w:rsid w:val="0015074B"/>
    <w:rsid w:val="002031BD"/>
    <w:rsid w:val="0029639D"/>
    <w:rsid w:val="002D6A8C"/>
    <w:rsid w:val="00326F90"/>
    <w:rsid w:val="0033793C"/>
    <w:rsid w:val="00487EF0"/>
    <w:rsid w:val="004D6998"/>
    <w:rsid w:val="00512676"/>
    <w:rsid w:val="005B778D"/>
    <w:rsid w:val="0060632D"/>
    <w:rsid w:val="00703BDE"/>
    <w:rsid w:val="007C5890"/>
    <w:rsid w:val="00812BBE"/>
    <w:rsid w:val="008F284F"/>
    <w:rsid w:val="00947581"/>
    <w:rsid w:val="0095780E"/>
    <w:rsid w:val="00AA1D8D"/>
    <w:rsid w:val="00B47730"/>
    <w:rsid w:val="00B95A04"/>
    <w:rsid w:val="00BF4F5F"/>
    <w:rsid w:val="00C74E83"/>
    <w:rsid w:val="00C75AD7"/>
    <w:rsid w:val="00CB0664"/>
    <w:rsid w:val="00E8626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6843E"/>
  <w14:defaultImageDpi w14:val="300"/>
  <w15:docId w15:val="{C4D6271A-7F7A-4D83-8D78-13AB8576C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12</cp:revision>
  <dcterms:created xsi:type="dcterms:W3CDTF">2026-08-26T07:53:00Z</dcterms:created>
  <dcterms:modified xsi:type="dcterms:W3CDTF">2026-08-27T08:12:00Z</dcterms:modified>
  <cp:category/>
</cp:coreProperties>
</file>